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Quality Management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Template 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V1.0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clearly defines ways in which the customer’s quality expectations will be met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defined ways are sufficient to achieve the required quality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Responsibilities for quality are defined up to a level that is independent of the project and Project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Conforms to the supplier’s and customer’s quality management systems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Conforms to the corporate or programme quality policy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approaches to assuring quality for the project are appropriate in the light of the standards selected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[Purpose, objectives, scope and responsibility of the strategy]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Quality Management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[A description of (or reference to) the quality management procedure to be used. Any variance from corporate or programme management quality standards should be highlighted, together with a justification for the variance. The procedure should cover: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Quality planning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Quality control: the project’s approach to quality control activities. This may include: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Quality standards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Templates and forms to be employed (e.g. Product Description(s), Quality Register)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Definitions of types of quality methods (e.g. inspection, pilot)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Metrics to be employed in support of quality control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Quality assurance: the project’s approach to quality assurance activities. This may include: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Responsibilities of the Project Board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Compliance audits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Corporate or programme management reviews]</w:t>
      </w:r>
    </w:p>
    <w:p w:rsidR="00000000" w:rsidDel="00000000" w:rsidP="00000000" w:rsidRDefault="00000000" w:rsidRPr="00000000" w14:paraId="0000003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Tools and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quality management systems or tools to be used, and any preference for techniques which may be used for each step in the quality management procedure]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[What quality records will be required and where they will be stored including the composition and format of the Quality Register?]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Reporting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quality management reports that are to produced, their purpose, timing and recipients]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tl w:val="0"/>
        </w:rPr>
        <w:t xml:space="preserve">Timing of Quality Management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[States when formal quality management activities are to be undertaken, for example audits (this may be a reference to the Quality Register)]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Roles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[Defines the roles and responsibilities for quality management activities, including those with quality responsibilities from corporate or programme management]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9"/>
      <w:bookmarkEnd w:id="9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Quality Management Strategy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0"/>
      <w:bookmarkEnd w:id="10"/>
      <w:r w:rsidDel="00000000" w:rsidR="00000000" w:rsidRPr="00000000">
        <w:rPr>
          <w:rtl w:val="0"/>
        </w:rPr>
        <w:t xml:space="preserve">Quality Management Strategy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48">
      <w:pPr>
        <w:ind w:left="720" w:firstLine="0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1"/>
      <w:bookmarkEnd w:id="11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Style w:val="Heading2"/>
        <w:ind w:left="0" w:firstLine="0"/>
        <w:rPr/>
      </w:pPr>
      <w:bookmarkStart w:colFirst="0" w:colLast="0" w:name="_t3t8s0u1bazn" w:id="13"/>
      <w:bookmarkEnd w:id="13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74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5340"/>
        <w:gridCol w:w="1860"/>
        <w:tblGridChange w:id="0">
          <w:tblGrid>
            <w:gridCol w:w="1545"/>
            <w:gridCol w:w="5340"/>
            <w:gridCol w:w="186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GLP0</w:t>
    </w:r>
    <w:r w:rsidDel="00000000" w:rsidR="00000000" w:rsidRPr="00000000">
      <w:rPr>
        <w:sz w:val="16"/>
        <w:szCs w:val="16"/>
        <w:rtl w:val="0"/>
      </w:rPr>
      <w:t xml:space="preserve">12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-</w:t>
    </w:r>
    <w:r w:rsidDel="00000000" w:rsidR="00000000" w:rsidRPr="00000000">
      <w:rPr>
        <w:sz w:val="16"/>
        <w:szCs w:val="16"/>
        <w:rtl w:val="0"/>
      </w:rPr>
      <w:t xml:space="preserve">QualityManagementStrategy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-V1.0</w:t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